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10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4463"/>
        <w:gridCol w:w="1913"/>
        <w:gridCol w:w="851"/>
        <w:gridCol w:w="1983"/>
      </w:tblGrid>
      <w:tr w:rsidR="005F332E" w:rsidTr="00BB7D28">
        <w:trPr>
          <w:trHeight w:val="1704"/>
        </w:trPr>
        <w:tc>
          <w:tcPr>
            <w:tcW w:w="9210" w:type="dxa"/>
            <w:gridSpan w:val="4"/>
            <w:tcBorders>
              <w:top w:val="nil"/>
              <w:left w:val="nil"/>
              <w:bottom w:val="single" w:sz="18" w:space="0" w:color="auto"/>
              <w:right w:val="nil"/>
            </w:tcBorders>
            <w:hideMark/>
          </w:tcPr>
          <w:p w:rsidR="005F332E" w:rsidRPr="003D33A1" w:rsidRDefault="005F332E" w:rsidP="00BB7D28">
            <w:pPr>
              <w:spacing w:before="0" w:after="0"/>
              <w:rPr>
                <w:rFonts w:eastAsia="Times New Roman"/>
                <w:b/>
              </w:rPr>
            </w:pPr>
            <w:proofErr w:type="gramStart"/>
            <w:r w:rsidRPr="003D33A1">
              <w:rPr>
                <w:b/>
              </w:rPr>
              <w:t>Р</w:t>
            </w:r>
            <w:proofErr w:type="gramEnd"/>
            <w:r w:rsidRPr="003D33A1">
              <w:rPr>
                <w:b/>
              </w:rPr>
              <w:t xml:space="preserve"> Е Ш Е Н И Е</w:t>
            </w:r>
          </w:p>
          <w:p w:rsidR="005F332E" w:rsidRPr="003D33A1" w:rsidRDefault="005F332E" w:rsidP="00BB7D28">
            <w:pPr>
              <w:spacing w:before="0" w:after="0"/>
              <w:rPr>
                <w:rFonts w:eastAsiaTheme="minorEastAsia"/>
                <w:b/>
              </w:rPr>
            </w:pPr>
            <w:r w:rsidRPr="003D33A1">
              <w:rPr>
                <w:b/>
              </w:rPr>
              <w:t>С О В Е Т   Д Е П У Т А Т О В</w:t>
            </w:r>
          </w:p>
          <w:p w:rsidR="005F332E" w:rsidRDefault="005F332E" w:rsidP="00BB7D28">
            <w:pPr>
              <w:spacing w:before="0" w:after="0"/>
              <w:rPr>
                <w:rFonts w:eastAsia="Times New Roman"/>
                <w:b/>
                <w:szCs w:val="20"/>
              </w:rPr>
            </w:pPr>
            <w:r>
              <w:rPr>
                <w:b/>
              </w:rPr>
              <w:t>МУНИЦИПАЛЬНОГО ОБРАЗОВАНИЯ</w:t>
            </w:r>
          </w:p>
          <w:p w:rsidR="005F332E" w:rsidRDefault="005F332E" w:rsidP="00BB7D28">
            <w:pPr>
              <w:spacing w:before="0" w:after="0"/>
              <w:rPr>
                <w:szCs w:val="22"/>
              </w:rPr>
            </w:pPr>
            <w:r>
              <w:t>ПРИДОЛИННЫЙ СЕЛЬСОВЕТ</w:t>
            </w:r>
          </w:p>
          <w:p w:rsidR="005F332E" w:rsidRDefault="005F332E" w:rsidP="00BB7D28">
            <w:pPr>
              <w:spacing w:before="0" w:after="0"/>
              <w:rPr>
                <w:sz w:val="24"/>
                <w:szCs w:val="20"/>
              </w:rPr>
            </w:pPr>
            <w:r>
              <w:t>ТАШЛИНСКОГО РАЙОНА ОРЕНБУРГСКОЙ ОБЛАСТИ</w:t>
            </w:r>
          </w:p>
          <w:p w:rsidR="005F332E" w:rsidRDefault="00B35A34" w:rsidP="00BB7D28">
            <w:pPr>
              <w:snapToGrid w:val="0"/>
              <w:spacing w:before="0" w:after="0"/>
              <w:rPr>
                <w:rFonts w:eastAsia="Times New Roman"/>
                <w:sz w:val="16"/>
                <w:szCs w:val="24"/>
              </w:rPr>
            </w:pPr>
            <w:r>
              <w:t>Третьего</w:t>
            </w:r>
            <w:r w:rsidR="005F332E">
              <w:t xml:space="preserve">  созыва</w:t>
            </w:r>
          </w:p>
        </w:tc>
      </w:tr>
      <w:tr w:rsidR="005F332E" w:rsidTr="00BB7D28">
        <w:tc>
          <w:tcPr>
            <w:tcW w:w="9210" w:type="dxa"/>
            <w:gridSpan w:val="4"/>
          </w:tcPr>
          <w:p w:rsidR="005F332E" w:rsidRDefault="005F332E" w:rsidP="00BB7D28">
            <w:pPr>
              <w:snapToGrid w:val="0"/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</w:tr>
      <w:tr w:rsidR="005F332E" w:rsidTr="00BB7D28">
        <w:trPr>
          <w:cantSplit/>
        </w:trPr>
        <w:tc>
          <w:tcPr>
            <w:tcW w:w="4463" w:type="dxa"/>
          </w:tcPr>
          <w:p w:rsidR="005F332E" w:rsidRDefault="005F332E" w:rsidP="00BB7D28">
            <w:pPr>
              <w:snapToGrid w:val="0"/>
              <w:spacing w:line="276" w:lineRule="auto"/>
              <w:rPr>
                <w:rFonts w:eastAsia="Times New Roman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F332E" w:rsidRPr="004E2182" w:rsidRDefault="008846B2" w:rsidP="00F2115C">
            <w:pPr>
              <w:spacing w:line="276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14.03.2017 г.</w:t>
            </w:r>
          </w:p>
        </w:tc>
        <w:tc>
          <w:tcPr>
            <w:tcW w:w="851" w:type="dxa"/>
            <w:hideMark/>
          </w:tcPr>
          <w:p w:rsidR="005F332E" w:rsidRDefault="005F332E" w:rsidP="00BB7D28">
            <w:pPr>
              <w:snapToGrid w:val="0"/>
              <w:spacing w:line="276" w:lineRule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b/>
              </w:rPr>
              <w:t>№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F332E" w:rsidRPr="004E2182" w:rsidRDefault="008846B2" w:rsidP="00904CD9">
            <w:pPr>
              <w:spacing w:line="276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12/57-рс</w:t>
            </w:r>
          </w:p>
        </w:tc>
      </w:tr>
    </w:tbl>
    <w:p w:rsidR="005F332E" w:rsidRDefault="006E7B18" w:rsidP="005F332E">
      <w:pPr>
        <w:ind w:left="709"/>
        <w:jc w:val="left"/>
        <w:rPr>
          <w:szCs w:val="22"/>
        </w:rPr>
      </w:pPr>
      <w:r w:rsidRPr="006E7B18">
        <w:rPr>
          <w:rFonts w:eastAsia="Times New Roman"/>
          <w:sz w:val="20"/>
          <w:szCs w:val="20"/>
        </w:rPr>
        <w:pict>
          <v:line id="_x0000_s1032" style="position:absolute;left:0;text-align:left;z-index:251663360;mso-position-horizontal-relative:text;mso-position-vertical-relative:text" from="181.3pt,3.95pt" to="202.9pt,3.95pt" o:allowincell="f"/>
        </w:pict>
      </w:r>
      <w:r w:rsidRPr="006E7B18">
        <w:rPr>
          <w:rFonts w:eastAsia="Times New Roman"/>
          <w:sz w:val="20"/>
          <w:szCs w:val="20"/>
        </w:rPr>
        <w:pict>
          <v:line id="_x0000_s1033" style="position:absolute;left:0;text-align:left;z-index:251664384;mso-position-horizontal-relative:text;mso-position-vertical-relative:text" from="203.1pt,3.95pt" to="203.1pt,25.55pt" o:allowincell="f"/>
        </w:pict>
      </w:r>
      <w:r w:rsidRPr="006E7B18">
        <w:rPr>
          <w:rFonts w:eastAsia="Times New Roman"/>
          <w:sz w:val="20"/>
          <w:szCs w:val="20"/>
        </w:rPr>
        <w:pict>
          <v:line id="_x0000_s1031" style="position:absolute;left:0;text-align:left;z-index:251662336;mso-position-horizontal-relative:text;mso-position-vertical-relative:text" from="28.35pt,3.95pt" to="49.95pt,3.95pt" o:allowincell="f"/>
        </w:pict>
      </w:r>
      <w:r w:rsidRPr="006E7B18">
        <w:rPr>
          <w:rFonts w:eastAsia="Times New Roman"/>
          <w:sz w:val="20"/>
          <w:szCs w:val="20"/>
        </w:rPr>
        <w:pict>
          <v:line id="_x0000_s1030" style="position:absolute;left:0;text-align:left;z-index:251661312;mso-position-horizontal-relative:text;mso-position-vertical-relative:text" from="28.35pt,3.95pt" to="28.35pt,25.55pt" o:allowincell="f"/>
        </w:pict>
      </w:r>
      <w:r w:rsidR="005F332E">
        <w:t xml:space="preserve"> Об утверждении отчета об </w:t>
      </w:r>
    </w:p>
    <w:p w:rsidR="005F332E" w:rsidRDefault="005F332E" w:rsidP="005F332E">
      <w:pPr>
        <w:ind w:left="709"/>
        <w:jc w:val="left"/>
        <w:rPr>
          <w:szCs w:val="20"/>
        </w:rPr>
      </w:pPr>
      <w:proofErr w:type="gramStart"/>
      <w:r>
        <w:t>исполнении</w:t>
      </w:r>
      <w:proofErr w:type="gramEnd"/>
      <w:r>
        <w:t xml:space="preserve"> бюджета</w:t>
      </w:r>
    </w:p>
    <w:p w:rsidR="005F332E" w:rsidRDefault="005F332E" w:rsidP="005F332E">
      <w:pPr>
        <w:ind w:left="709"/>
        <w:jc w:val="left"/>
      </w:pPr>
      <w:r>
        <w:t xml:space="preserve"> муниципального образования </w:t>
      </w:r>
    </w:p>
    <w:p w:rsidR="005F332E" w:rsidRDefault="005F332E" w:rsidP="005F332E">
      <w:pPr>
        <w:ind w:left="709"/>
        <w:jc w:val="left"/>
      </w:pPr>
      <w:r>
        <w:t xml:space="preserve">Придолинный сельсовет </w:t>
      </w:r>
    </w:p>
    <w:p w:rsidR="005F332E" w:rsidRDefault="005F332E" w:rsidP="005F332E">
      <w:pPr>
        <w:ind w:left="709"/>
        <w:jc w:val="left"/>
      </w:pPr>
      <w:r>
        <w:t xml:space="preserve">Ташлинского района </w:t>
      </w:r>
    </w:p>
    <w:p w:rsidR="005F332E" w:rsidRDefault="005F332E" w:rsidP="005F332E">
      <w:pPr>
        <w:ind w:left="709"/>
        <w:jc w:val="left"/>
      </w:pPr>
      <w:r>
        <w:t>Оренбургской области за 201</w:t>
      </w:r>
      <w:r w:rsidR="00A438C9">
        <w:t>6</w:t>
      </w:r>
      <w:r>
        <w:t xml:space="preserve"> год.</w:t>
      </w:r>
    </w:p>
    <w:p w:rsidR="005F332E" w:rsidRDefault="005F332E" w:rsidP="005F332E">
      <w:pPr>
        <w:jc w:val="left"/>
      </w:pPr>
    </w:p>
    <w:p w:rsidR="005F332E" w:rsidRDefault="005F332E" w:rsidP="005F332E">
      <w:pPr>
        <w:ind w:left="284"/>
        <w:jc w:val="left"/>
      </w:pPr>
      <w:r>
        <w:t xml:space="preserve">    Руководствуясь </w:t>
      </w:r>
      <w:r w:rsidR="00B35A34">
        <w:t>п.1 главы 10</w:t>
      </w:r>
      <w:r>
        <w:t xml:space="preserve"> Положения о бюджетном процессе в  муниципальном образовании Придолинный сельсовет, утвержденного решением Совета депутатов муниципального образования Придолинный сельсовет Ташлинского района Оренбургской области от </w:t>
      </w:r>
      <w:r w:rsidR="00086157">
        <w:t xml:space="preserve">07.11.2011 </w:t>
      </w:r>
      <w:r>
        <w:t>г. №</w:t>
      </w:r>
      <w:r w:rsidR="00086157">
        <w:t xml:space="preserve"> 8/26-рс</w:t>
      </w:r>
      <w:proofErr w:type="gramStart"/>
      <w:r>
        <w:t xml:space="preserve"> </w:t>
      </w:r>
      <w:bookmarkStart w:id="0" w:name="_GoBack"/>
      <w:bookmarkEnd w:id="0"/>
      <w:r>
        <w:t>,</w:t>
      </w:r>
      <w:proofErr w:type="gramEnd"/>
      <w:r>
        <w:t xml:space="preserve"> Совет депутатов РЕШИЛ:</w:t>
      </w:r>
    </w:p>
    <w:p w:rsidR="005F332E" w:rsidRDefault="005F332E" w:rsidP="005F332E">
      <w:pPr>
        <w:pStyle w:val="a4"/>
        <w:numPr>
          <w:ilvl w:val="0"/>
          <w:numId w:val="1"/>
        </w:numPr>
        <w:spacing w:before="0" w:after="0"/>
        <w:ind w:left="284" w:firstLine="76"/>
        <w:jc w:val="left"/>
      </w:pPr>
      <w:r>
        <w:t>Утвердить отчет об исполнении бюджета муниципального образования Придолинный сельсовет Ташлинского района Оренбургской области за 201</w:t>
      </w:r>
      <w:r w:rsidR="00A438C9">
        <w:t>6</w:t>
      </w:r>
      <w:r>
        <w:t xml:space="preserve"> год по расходам в сумме </w:t>
      </w:r>
      <w:r w:rsidR="00A438C9">
        <w:t>3122200,27</w:t>
      </w:r>
      <w:r>
        <w:t xml:space="preserve"> рублей, по доходам в сумме </w:t>
      </w:r>
      <w:r w:rsidR="00F2115C">
        <w:t>314</w:t>
      </w:r>
      <w:r w:rsidR="00A438C9">
        <w:t>3700,89</w:t>
      </w:r>
      <w:r w:rsidR="00A74264">
        <w:t>рублей, со сле</w:t>
      </w:r>
      <w:r>
        <w:t xml:space="preserve">дующими показателями:               </w:t>
      </w:r>
    </w:p>
    <w:p w:rsidR="005F332E" w:rsidRDefault="005F332E" w:rsidP="005F332E">
      <w:pPr>
        <w:pStyle w:val="a4"/>
        <w:ind w:left="284" w:firstLine="76"/>
        <w:jc w:val="left"/>
      </w:pPr>
      <w:r>
        <w:t xml:space="preserve">    -  по доходам бюджета по кодам классификации доходов бюджетов согласно приложению № 1 к настоящему решению;        </w:t>
      </w:r>
    </w:p>
    <w:p w:rsidR="00086157" w:rsidRDefault="005F332E" w:rsidP="005F332E">
      <w:pPr>
        <w:pStyle w:val="a4"/>
        <w:ind w:left="284" w:firstLine="76"/>
        <w:jc w:val="left"/>
      </w:pPr>
      <w:r>
        <w:t xml:space="preserve">   -</w:t>
      </w:r>
      <w:r w:rsidR="00086157">
        <w:t>по ведомственной структуре расходов, согласно приложению № 2 к настоящему решению;</w:t>
      </w:r>
    </w:p>
    <w:p w:rsidR="00086157" w:rsidRDefault="00086157" w:rsidP="005F332E">
      <w:pPr>
        <w:pStyle w:val="a4"/>
        <w:ind w:left="284" w:firstLine="76"/>
        <w:jc w:val="left"/>
      </w:pPr>
      <w:r>
        <w:t xml:space="preserve">   - по расходам бюджета по разделам, подразделам классификации расходов бюджета, согласно приложению № 3;</w:t>
      </w:r>
    </w:p>
    <w:p w:rsidR="005F332E" w:rsidRDefault="005F332E" w:rsidP="005F332E">
      <w:pPr>
        <w:pStyle w:val="a4"/>
        <w:ind w:left="284" w:firstLine="76"/>
        <w:jc w:val="left"/>
      </w:pPr>
      <w:r>
        <w:t xml:space="preserve">  - источники внутреннего финансирования дефицита бюджета</w:t>
      </w:r>
      <w:r w:rsidR="00086157">
        <w:t xml:space="preserve">, по доходам </w:t>
      </w:r>
      <w:proofErr w:type="gramStart"/>
      <w:r w:rsidR="00086157">
        <w:t>классификации источника финансирования дефицита бюджета</w:t>
      </w:r>
      <w:r>
        <w:t xml:space="preserve"> муниципального образования</w:t>
      </w:r>
      <w:proofErr w:type="gramEnd"/>
      <w:r>
        <w:t xml:space="preserve"> Придолинный сельсовет за 201</w:t>
      </w:r>
      <w:r w:rsidR="00A438C9">
        <w:t>6</w:t>
      </w:r>
      <w:r>
        <w:t xml:space="preserve"> год, согласно приложению № </w:t>
      </w:r>
      <w:r w:rsidR="00086157">
        <w:t>4</w:t>
      </w:r>
      <w:r>
        <w:t xml:space="preserve"> к настоящему решению.</w:t>
      </w:r>
    </w:p>
    <w:p w:rsidR="005F332E" w:rsidRPr="003D33A1" w:rsidRDefault="005F332E" w:rsidP="005F332E">
      <w:pPr>
        <w:pStyle w:val="a5"/>
        <w:tabs>
          <w:tab w:val="left" w:pos="2268"/>
        </w:tabs>
        <w:spacing w:before="0"/>
        <w:ind w:left="284" w:right="-1" w:firstLine="76"/>
        <w:rPr>
          <w:sz w:val="28"/>
          <w:szCs w:val="28"/>
        </w:rPr>
      </w:pPr>
      <w:r>
        <w:rPr>
          <w:sz w:val="28"/>
        </w:rPr>
        <w:t xml:space="preserve">      2</w:t>
      </w:r>
      <w:r>
        <w:t xml:space="preserve">. </w:t>
      </w:r>
      <w:r w:rsidRPr="003D33A1">
        <w:rPr>
          <w:sz w:val="28"/>
          <w:szCs w:val="28"/>
        </w:rPr>
        <w:t xml:space="preserve">Контроль за исполнением данного решения возложить на специалиста </w:t>
      </w:r>
      <w:r w:rsidRPr="003D33A1">
        <w:rPr>
          <w:sz w:val="28"/>
          <w:szCs w:val="28"/>
          <w:lang w:val="en-US"/>
        </w:rPr>
        <w:t>I</w:t>
      </w:r>
      <w:r w:rsidRPr="003D33A1">
        <w:rPr>
          <w:sz w:val="28"/>
          <w:szCs w:val="28"/>
        </w:rPr>
        <w:t xml:space="preserve"> категории-бухгалтера Пономареву В.Ф.</w:t>
      </w:r>
    </w:p>
    <w:p w:rsidR="005F332E" w:rsidRDefault="005F332E" w:rsidP="005F332E">
      <w:pPr>
        <w:pStyle w:val="a4"/>
        <w:ind w:left="284" w:firstLine="76"/>
        <w:jc w:val="left"/>
      </w:pPr>
      <w:r>
        <w:t xml:space="preserve">      3. Настоящее решение вступает в силу со дня его официального опубликования. </w:t>
      </w:r>
    </w:p>
    <w:p w:rsidR="005F332E" w:rsidRDefault="005F332E" w:rsidP="005F332E">
      <w:pPr>
        <w:pStyle w:val="a4"/>
        <w:ind w:left="284" w:firstLine="76"/>
        <w:jc w:val="left"/>
      </w:pPr>
    </w:p>
    <w:p w:rsidR="00F92378" w:rsidRDefault="005F332E" w:rsidP="005F332E">
      <w:pPr>
        <w:jc w:val="left"/>
      </w:pPr>
      <w:r>
        <w:t xml:space="preserve">Глава муниципального образования  </w:t>
      </w:r>
    </w:p>
    <w:p w:rsidR="005F332E" w:rsidRDefault="00F92378" w:rsidP="005F332E">
      <w:pPr>
        <w:jc w:val="left"/>
      </w:pPr>
      <w:r>
        <w:t xml:space="preserve">Председатель Совета депутатов      </w:t>
      </w:r>
      <w:r w:rsidR="005F332E">
        <w:t xml:space="preserve">                                    Д.М.Горбунова</w:t>
      </w:r>
    </w:p>
    <w:p w:rsidR="00F92378" w:rsidRDefault="00F92378" w:rsidP="005F332E">
      <w:pPr>
        <w:jc w:val="left"/>
      </w:pPr>
    </w:p>
    <w:p w:rsidR="00A37A3F" w:rsidRDefault="005F332E" w:rsidP="005F332E">
      <w:pPr>
        <w:tabs>
          <w:tab w:val="left" w:pos="1880"/>
        </w:tabs>
        <w:jc w:val="left"/>
      </w:pPr>
      <w:r>
        <w:t>Разослано: администрации района, прокурору района, финансовому отделу</w:t>
      </w:r>
    </w:p>
    <w:sectPr w:rsidR="00A37A3F" w:rsidSect="009E4903">
      <w:pgSz w:w="11906" w:h="16838" w:code="9"/>
      <w:pgMar w:top="1134" w:right="1134" w:bottom="1134" w:left="1418" w:header="709" w:footer="709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77E53"/>
    <w:multiLevelType w:val="hybridMultilevel"/>
    <w:tmpl w:val="774639B0"/>
    <w:lvl w:ilvl="0" w:tplc="853A7016">
      <w:start w:val="1"/>
      <w:numFmt w:val="decimal"/>
      <w:lvlText w:val="%1."/>
      <w:lvlJc w:val="left"/>
      <w:pPr>
        <w:ind w:left="4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E96632"/>
    <w:multiLevelType w:val="hybridMultilevel"/>
    <w:tmpl w:val="7A6E61DA"/>
    <w:lvl w:ilvl="0" w:tplc="F55C8096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8107D1"/>
    <w:multiLevelType w:val="hybridMultilevel"/>
    <w:tmpl w:val="7A6E61DA"/>
    <w:lvl w:ilvl="0" w:tplc="F55C8096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ED5BF2"/>
    <w:multiLevelType w:val="hybridMultilevel"/>
    <w:tmpl w:val="61FA5190"/>
    <w:lvl w:ilvl="0" w:tplc="F8AA41CA">
      <w:start w:val="1"/>
      <w:numFmt w:val="decimal"/>
      <w:lvlText w:val="%1."/>
      <w:lvlJc w:val="left"/>
      <w:pPr>
        <w:ind w:left="840" w:hanging="48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CD6665D"/>
    <w:multiLevelType w:val="hybridMultilevel"/>
    <w:tmpl w:val="7A6E61DA"/>
    <w:lvl w:ilvl="0" w:tplc="F55C8096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F3F7B9C"/>
    <w:multiLevelType w:val="hybridMultilevel"/>
    <w:tmpl w:val="7922A34E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6">
    <w:nsid w:val="1F971B38"/>
    <w:multiLevelType w:val="hybridMultilevel"/>
    <w:tmpl w:val="7A6E61DA"/>
    <w:lvl w:ilvl="0" w:tplc="F55C8096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9CE6C2E"/>
    <w:multiLevelType w:val="multilevel"/>
    <w:tmpl w:val="CEDC7058"/>
    <w:lvl w:ilvl="0">
      <w:start w:val="1"/>
      <w:numFmt w:val="decimal"/>
      <w:lvlText w:val="%1."/>
      <w:lvlJc w:val="left"/>
      <w:pPr>
        <w:ind w:left="360" w:hanging="360"/>
      </w:pPr>
      <w:rPr>
        <w:rFonts w:cs="Tahoma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43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9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5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1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76" w:hanging="2160"/>
      </w:pPr>
      <w:rPr>
        <w:rFonts w:hint="default"/>
      </w:rPr>
    </w:lvl>
  </w:abstractNum>
  <w:abstractNum w:abstractNumId="8">
    <w:nsid w:val="32187C2A"/>
    <w:multiLevelType w:val="hybridMultilevel"/>
    <w:tmpl w:val="7A6E61DA"/>
    <w:lvl w:ilvl="0" w:tplc="F55C8096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D355786"/>
    <w:multiLevelType w:val="hybridMultilevel"/>
    <w:tmpl w:val="7A6E61DA"/>
    <w:lvl w:ilvl="0" w:tplc="F55C8096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13A7F61"/>
    <w:multiLevelType w:val="hybridMultilevel"/>
    <w:tmpl w:val="3DD437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1E52CD6"/>
    <w:multiLevelType w:val="hybridMultilevel"/>
    <w:tmpl w:val="7A6E61DA"/>
    <w:lvl w:ilvl="0" w:tplc="F55C8096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39F7577"/>
    <w:multiLevelType w:val="hybridMultilevel"/>
    <w:tmpl w:val="7A6E61DA"/>
    <w:lvl w:ilvl="0" w:tplc="F55C8096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5312F48"/>
    <w:multiLevelType w:val="hybridMultilevel"/>
    <w:tmpl w:val="273466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C8C57F9"/>
    <w:multiLevelType w:val="hybridMultilevel"/>
    <w:tmpl w:val="7A6E61DA"/>
    <w:lvl w:ilvl="0" w:tplc="F55C8096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F761646"/>
    <w:multiLevelType w:val="hybridMultilevel"/>
    <w:tmpl w:val="7A6E61DA"/>
    <w:lvl w:ilvl="0" w:tplc="F55C8096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01F5B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73E1490F"/>
    <w:multiLevelType w:val="hybridMultilevel"/>
    <w:tmpl w:val="72D259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F4011A0"/>
    <w:multiLevelType w:val="hybridMultilevel"/>
    <w:tmpl w:val="7A6E61DA"/>
    <w:lvl w:ilvl="0" w:tplc="F55C8096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FD03598"/>
    <w:multiLevelType w:val="hybridMultilevel"/>
    <w:tmpl w:val="AD38E4BE"/>
    <w:lvl w:ilvl="0" w:tplc="6E76075C">
      <w:start w:val="1"/>
      <w:numFmt w:val="decimal"/>
      <w:lvlText w:val="%1."/>
      <w:lvlJc w:val="left"/>
      <w:pPr>
        <w:ind w:left="360" w:hanging="360"/>
      </w:pPr>
      <w:rPr>
        <w:rFonts w:cs="Tahoma"/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724"/>
        </w:tabs>
        <w:ind w:left="1724" w:hanging="360"/>
      </w:pPr>
    </w:lvl>
    <w:lvl w:ilvl="2" w:tplc="0419001B">
      <w:start w:val="1"/>
      <w:numFmt w:val="decimal"/>
      <w:lvlText w:val="%3."/>
      <w:lvlJc w:val="left"/>
      <w:pPr>
        <w:tabs>
          <w:tab w:val="num" w:pos="2444"/>
        </w:tabs>
        <w:ind w:left="2444" w:hanging="360"/>
      </w:pPr>
    </w:lvl>
    <w:lvl w:ilvl="3" w:tplc="0419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>
      <w:start w:val="1"/>
      <w:numFmt w:val="decimal"/>
      <w:lvlText w:val="%5."/>
      <w:lvlJc w:val="left"/>
      <w:pPr>
        <w:tabs>
          <w:tab w:val="num" w:pos="3884"/>
        </w:tabs>
        <w:ind w:left="3884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04"/>
        </w:tabs>
        <w:ind w:left="4604" w:hanging="360"/>
      </w:pPr>
    </w:lvl>
    <w:lvl w:ilvl="6" w:tplc="0419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>
      <w:start w:val="1"/>
      <w:numFmt w:val="decimal"/>
      <w:lvlText w:val="%8."/>
      <w:lvlJc w:val="left"/>
      <w:pPr>
        <w:tabs>
          <w:tab w:val="num" w:pos="6044"/>
        </w:tabs>
        <w:ind w:left="6044" w:hanging="360"/>
      </w:pPr>
    </w:lvl>
    <w:lvl w:ilvl="8" w:tplc="0419001B">
      <w:start w:val="1"/>
      <w:numFmt w:val="decimal"/>
      <w:lvlText w:val="%9."/>
      <w:lvlJc w:val="left"/>
      <w:pPr>
        <w:tabs>
          <w:tab w:val="num" w:pos="6764"/>
        </w:tabs>
        <w:ind w:left="6764" w:hanging="36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19"/>
  </w:num>
  <w:num w:numId="9">
    <w:abstractNumId w:val="3"/>
  </w:num>
  <w:num w:numId="10">
    <w:abstractNumId w:val="17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4"/>
  </w:num>
  <w:num w:numId="14">
    <w:abstractNumId w:val="1"/>
  </w:num>
  <w:num w:numId="15">
    <w:abstractNumId w:val="11"/>
  </w:num>
  <w:num w:numId="16">
    <w:abstractNumId w:val="0"/>
  </w:num>
  <w:num w:numId="17">
    <w:abstractNumId w:val="18"/>
  </w:num>
  <w:num w:numId="18">
    <w:abstractNumId w:val="12"/>
  </w:num>
  <w:num w:numId="19">
    <w:abstractNumId w:val="15"/>
  </w:num>
  <w:num w:numId="20">
    <w:abstractNumId w:val="2"/>
  </w:num>
  <w:num w:numId="21">
    <w:abstractNumId w:val="9"/>
  </w:num>
  <w:num w:numId="22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AB1862"/>
    <w:rsid w:val="00052C25"/>
    <w:rsid w:val="00086157"/>
    <w:rsid w:val="000C47D5"/>
    <w:rsid w:val="000D34D8"/>
    <w:rsid w:val="00163422"/>
    <w:rsid w:val="00205C49"/>
    <w:rsid w:val="00206297"/>
    <w:rsid w:val="0023476A"/>
    <w:rsid w:val="0023610E"/>
    <w:rsid w:val="00296414"/>
    <w:rsid w:val="002B5F77"/>
    <w:rsid w:val="002C10D9"/>
    <w:rsid w:val="002C1B61"/>
    <w:rsid w:val="002F3BE7"/>
    <w:rsid w:val="0031092F"/>
    <w:rsid w:val="00322471"/>
    <w:rsid w:val="00330BD4"/>
    <w:rsid w:val="00350CB0"/>
    <w:rsid w:val="003C043F"/>
    <w:rsid w:val="003E2C86"/>
    <w:rsid w:val="003E712F"/>
    <w:rsid w:val="003F7667"/>
    <w:rsid w:val="003F7CA7"/>
    <w:rsid w:val="004229AE"/>
    <w:rsid w:val="004B5D22"/>
    <w:rsid w:val="004F46AF"/>
    <w:rsid w:val="0056700B"/>
    <w:rsid w:val="00570118"/>
    <w:rsid w:val="005A4C3E"/>
    <w:rsid w:val="005E13AC"/>
    <w:rsid w:val="005F332E"/>
    <w:rsid w:val="0065778C"/>
    <w:rsid w:val="006A0B08"/>
    <w:rsid w:val="006D4051"/>
    <w:rsid w:val="006D5413"/>
    <w:rsid w:val="006E7B18"/>
    <w:rsid w:val="00705E88"/>
    <w:rsid w:val="0071514F"/>
    <w:rsid w:val="007169B5"/>
    <w:rsid w:val="007515CE"/>
    <w:rsid w:val="007731A3"/>
    <w:rsid w:val="007A097F"/>
    <w:rsid w:val="007D310D"/>
    <w:rsid w:val="007F2E9E"/>
    <w:rsid w:val="008846B2"/>
    <w:rsid w:val="00895DA0"/>
    <w:rsid w:val="008C783D"/>
    <w:rsid w:val="008F15DC"/>
    <w:rsid w:val="008F730D"/>
    <w:rsid w:val="00900FCF"/>
    <w:rsid w:val="00904CD9"/>
    <w:rsid w:val="0091066B"/>
    <w:rsid w:val="00930AB7"/>
    <w:rsid w:val="00955206"/>
    <w:rsid w:val="00960C3C"/>
    <w:rsid w:val="00967ABE"/>
    <w:rsid w:val="00977AA9"/>
    <w:rsid w:val="0099349C"/>
    <w:rsid w:val="009A5501"/>
    <w:rsid w:val="009C47B6"/>
    <w:rsid w:val="009D5B19"/>
    <w:rsid w:val="009E4903"/>
    <w:rsid w:val="00A37A3F"/>
    <w:rsid w:val="00A438C9"/>
    <w:rsid w:val="00A45F6E"/>
    <w:rsid w:val="00A74264"/>
    <w:rsid w:val="00AB1862"/>
    <w:rsid w:val="00AE1BAA"/>
    <w:rsid w:val="00B06CAF"/>
    <w:rsid w:val="00B35A34"/>
    <w:rsid w:val="00B63F2A"/>
    <w:rsid w:val="00B75814"/>
    <w:rsid w:val="00BA714A"/>
    <w:rsid w:val="00BB7D28"/>
    <w:rsid w:val="00BE07A8"/>
    <w:rsid w:val="00C44F1F"/>
    <w:rsid w:val="00C5340E"/>
    <w:rsid w:val="00C80A9A"/>
    <w:rsid w:val="00CB289B"/>
    <w:rsid w:val="00CD1AD5"/>
    <w:rsid w:val="00D23B14"/>
    <w:rsid w:val="00D32FE3"/>
    <w:rsid w:val="00D454E6"/>
    <w:rsid w:val="00D8555D"/>
    <w:rsid w:val="00DD305B"/>
    <w:rsid w:val="00DE0854"/>
    <w:rsid w:val="00E572CF"/>
    <w:rsid w:val="00E75793"/>
    <w:rsid w:val="00E95E02"/>
    <w:rsid w:val="00EC661A"/>
    <w:rsid w:val="00ED7693"/>
    <w:rsid w:val="00EE486C"/>
    <w:rsid w:val="00EE7BF5"/>
    <w:rsid w:val="00F00624"/>
    <w:rsid w:val="00F00759"/>
    <w:rsid w:val="00F00CFB"/>
    <w:rsid w:val="00F2115C"/>
    <w:rsid w:val="00F37410"/>
    <w:rsid w:val="00F530B9"/>
    <w:rsid w:val="00F711FF"/>
    <w:rsid w:val="00F92378"/>
    <w:rsid w:val="00FB19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862"/>
    <w:pPr>
      <w:spacing w:before="20" w:after="20" w:line="240" w:lineRule="auto"/>
      <w:jc w:val="center"/>
    </w:pPr>
    <w:rPr>
      <w:rFonts w:ascii="Times New Roman" w:eastAsia="Calibri" w:hAnsi="Times New Roman" w:cs="Times New Roman"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B1862"/>
    <w:pPr>
      <w:spacing w:before="100" w:beforeAutospacing="1" w:after="100" w:afterAutospacing="1"/>
      <w:jc w:val="left"/>
    </w:pPr>
    <w:rPr>
      <w:rFonts w:eastAsia="Times New Roman"/>
      <w:bCs w:val="0"/>
      <w:sz w:val="24"/>
      <w:szCs w:val="24"/>
      <w:lang w:eastAsia="ru-RU"/>
    </w:rPr>
  </w:style>
  <w:style w:type="paragraph" w:customStyle="1" w:styleId="2">
    <w:name w:val="Обычный2"/>
    <w:rsid w:val="00AB186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5F332E"/>
    <w:pPr>
      <w:ind w:left="720"/>
      <w:contextualSpacing/>
    </w:pPr>
  </w:style>
  <w:style w:type="paragraph" w:customStyle="1" w:styleId="a5">
    <w:name w:val="реквизитПодпись"/>
    <w:basedOn w:val="a"/>
    <w:uiPriority w:val="99"/>
    <w:semiHidden/>
    <w:rsid w:val="005F332E"/>
    <w:pPr>
      <w:tabs>
        <w:tab w:val="left" w:pos="6804"/>
      </w:tabs>
      <w:spacing w:before="360" w:after="0"/>
      <w:jc w:val="left"/>
    </w:pPr>
    <w:rPr>
      <w:rFonts w:eastAsia="Times New Roman"/>
      <w:bCs w:val="0"/>
      <w:sz w:val="24"/>
      <w:szCs w:val="20"/>
      <w:lang w:eastAsia="ru-RU"/>
    </w:rPr>
  </w:style>
  <w:style w:type="paragraph" w:styleId="a6">
    <w:name w:val="Body Text"/>
    <w:basedOn w:val="a"/>
    <w:link w:val="a7"/>
    <w:semiHidden/>
    <w:unhideWhenUsed/>
    <w:rsid w:val="004F46AF"/>
    <w:pPr>
      <w:spacing w:before="0" w:after="0"/>
      <w:jc w:val="left"/>
    </w:pPr>
    <w:rPr>
      <w:rFonts w:eastAsia="Times New Roman"/>
      <w:bCs w:val="0"/>
      <w:szCs w:val="20"/>
      <w:lang w:eastAsia="ru-RU"/>
    </w:rPr>
  </w:style>
  <w:style w:type="character" w:customStyle="1" w:styleId="a7">
    <w:name w:val="Основной текст Знак"/>
    <w:basedOn w:val="a0"/>
    <w:link w:val="a6"/>
    <w:semiHidden/>
    <w:rsid w:val="004F4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No Spacing"/>
    <w:uiPriority w:val="1"/>
    <w:qFormat/>
    <w:rsid w:val="004F46AF"/>
    <w:pPr>
      <w:spacing w:after="0" w:line="240" w:lineRule="auto"/>
    </w:pPr>
    <w:rPr>
      <w:rFonts w:eastAsiaTheme="minorEastAsia"/>
      <w:lang w:eastAsia="ru-RU"/>
    </w:rPr>
  </w:style>
  <w:style w:type="paragraph" w:styleId="20">
    <w:name w:val="Quote"/>
    <w:basedOn w:val="a"/>
    <w:next w:val="a"/>
    <w:link w:val="21"/>
    <w:uiPriority w:val="29"/>
    <w:qFormat/>
    <w:rsid w:val="004F46AF"/>
    <w:pPr>
      <w:spacing w:before="0" w:after="0"/>
      <w:jc w:val="left"/>
    </w:pPr>
    <w:rPr>
      <w:rFonts w:eastAsia="Times New Roman"/>
      <w:bCs w:val="0"/>
      <w:i/>
      <w:iCs/>
      <w:color w:val="000000"/>
      <w:sz w:val="24"/>
      <w:szCs w:val="24"/>
      <w:lang w:eastAsia="ru-RU"/>
    </w:rPr>
  </w:style>
  <w:style w:type="character" w:customStyle="1" w:styleId="21">
    <w:name w:val="Цитата 2 Знак"/>
    <w:basedOn w:val="a0"/>
    <w:link w:val="20"/>
    <w:uiPriority w:val="29"/>
    <w:rsid w:val="004F46AF"/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character" w:customStyle="1" w:styleId="FontStyle25">
    <w:name w:val="Font Style25"/>
    <w:basedOn w:val="a0"/>
    <w:uiPriority w:val="99"/>
    <w:rsid w:val="004F46AF"/>
    <w:rPr>
      <w:rFonts w:ascii="Times New Roman" w:hAnsi="Times New Roman" w:cs="Times New Roman" w:hint="default"/>
      <w:sz w:val="56"/>
      <w:szCs w:val="56"/>
    </w:rPr>
  </w:style>
  <w:style w:type="character" w:customStyle="1" w:styleId="FontStyle29">
    <w:name w:val="Font Style29"/>
    <w:basedOn w:val="a0"/>
    <w:uiPriority w:val="99"/>
    <w:rsid w:val="004F46AF"/>
    <w:rPr>
      <w:rFonts w:ascii="Times New Roman" w:hAnsi="Times New Roman" w:cs="Times New Roman" w:hint="default"/>
      <w:b/>
      <w:bCs/>
      <w:sz w:val="54"/>
      <w:szCs w:val="54"/>
    </w:rPr>
  </w:style>
  <w:style w:type="paragraph" w:styleId="a9">
    <w:name w:val="Block Text"/>
    <w:basedOn w:val="a"/>
    <w:unhideWhenUsed/>
    <w:rsid w:val="00BA714A"/>
    <w:pPr>
      <w:spacing w:before="0" w:after="0"/>
      <w:ind w:left="567" w:right="4536"/>
      <w:jc w:val="left"/>
    </w:pPr>
    <w:rPr>
      <w:rFonts w:eastAsia="Times New Roman"/>
      <w:bCs w:val="0"/>
      <w:szCs w:val="24"/>
      <w:lang w:eastAsia="ru-RU"/>
    </w:rPr>
  </w:style>
  <w:style w:type="paragraph" w:customStyle="1" w:styleId="p1">
    <w:name w:val="p1"/>
    <w:basedOn w:val="a"/>
    <w:rsid w:val="00BA714A"/>
    <w:pPr>
      <w:spacing w:before="100" w:beforeAutospacing="1" w:after="100" w:afterAutospacing="1"/>
      <w:jc w:val="left"/>
    </w:pPr>
    <w:rPr>
      <w:rFonts w:eastAsia="Times New Roman"/>
      <w:bCs w:val="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9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276DE6-43D0-4ED5-B6ED-27D2C2FDD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839</TotalTime>
  <Pages>1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придолинное</dc:creator>
  <cp:keywords/>
  <dc:description/>
  <cp:lastModifiedBy>пк</cp:lastModifiedBy>
  <cp:revision>48</cp:revision>
  <cp:lastPrinted>2016-06-16T11:03:00Z</cp:lastPrinted>
  <dcterms:created xsi:type="dcterms:W3CDTF">2015-02-13T11:07:00Z</dcterms:created>
  <dcterms:modified xsi:type="dcterms:W3CDTF">2017-03-28T10:01:00Z</dcterms:modified>
</cp:coreProperties>
</file>